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DD" w:rsidRDefault="00FA64DD">
      <w:pPr>
        <w:spacing w:after="0" w:line="360" w:lineRule="auto"/>
        <w:ind w:firstLine="709"/>
        <w:jc w:val="center"/>
      </w:pPr>
      <w:r>
        <w:rPr>
          <w:rFonts w:ascii="Times New Roman" w:hAnsi="Times New Roman" w:cs="Times New Roman"/>
          <w:b/>
          <w:sz w:val="28"/>
          <w:szCs w:val="28"/>
        </w:rPr>
        <w:t>Профилактика экстремизма  в молодежной  среде</w:t>
      </w:r>
    </w:p>
    <w:p w:rsidR="00FA64DD" w:rsidRDefault="00FA64DD">
      <w:pPr>
        <w:spacing w:after="0" w:line="360" w:lineRule="auto"/>
        <w:ind w:firstLine="709"/>
        <w:jc w:val="center"/>
      </w:pPr>
    </w:p>
    <w:p w:rsidR="00FA64DD" w:rsidRDefault="00FA64DD">
      <w:pPr>
        <w:pStyle w:val="10"/>
        <w:spacing w:after="0" w:line="360" w:lineRule="auto"/>
        <w:ind w:firstLine="709"/>
        <w:jc w:val="both"/>
      </w:pPr>
      <w:r>
        <w:rPr>
          <w:rFonts w:ascii="Times New Roman" w:hAnsi="Times New Roman" w:cs="Times New Roman"/>
          <w:color w:val="000000"/>
          <w:sz w:val="28"/>
          <w:szCs w:val="28"/>
          <w:lang w:eastAsia="ru-RU"/>
        </w:rPr>
        <w:t xml:space="preserve">Сегодня перед педагогической и научной общественностью и всеми, кто занимается вопросами противодействия различным формам экстремизма стоят большие и ответственные задачи по нахождению эффективных механизмов в борьбе с этим социальным злом, минимизации его последствий. </w:t>
      </w:r>
    </w:p>
    <w:p w:rsidR="00FA64DD" w:rsidRDefault="00FA64DD">
      <w:pPr>
        <w:pStyle w:val="10"/>
        <w:spacing w:after="0" w:line="360" w:lineRule="auto"/>
        <w:ind w:firstLine="709"/>
        <w:jc w:val="both"/>
      </w:pPr>
      <w:r>
        <w:rPr>
          <w:rFonts w:ascii="Times New Roman" w:hAnsi="Times New Roman" w:cs="Times New Roman"/>
          <w:sz w:val="28"/>
          <w:szCs w:val="28"/>
        </w:rPr>
        <w:t xml:space="preserve">Одним из ключевых направлений в противодействии экстремистским проявлениям выступает их </w:t>
      </w:r>
      <w:r>
        <w:rPr>
          <w:rStyle w:val="2"/>
          <w:rFonts w:cs="Calibri"/>
          <w:sz w:val="28"/>
          <w:szCs w:val="28"/>
        </w:rPr>
        <w:t>профилактика. Особенно важно проведение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w:t>
      </w:r>
    </w:p>
    <w:p w:rsidR="00FA64DD" w:rsidRDefault="00FA64DD">
      <w:pPr>
        <w:pStyle w:val="Web"/>
        <w:spacing w:before="0" w:after="0" w:line="360" w:lineRule="auto"/>
        <w:ind w:left="0" w:right="0" w:firstLine="709"/>
      </w:pPr>
      <w:r>
        <w:rPr>
          <w:color w:val="00000A"/>
          <w:sz w:val="28"/>
          <w:szCs w:val="28"/>
        </w:rPr>
        <w:t xml:space="preserve">Профилактические мероприятия, связанные с вопросами предотвращения экстремистских проявлений в молодёжной среде, не должны носить спонтанный характер,  быть единовременным актом или ограниченной во времени кампанией. В этой связи, естественно, возникает вопрос, а что необходимо сделать  для  преодоления  этого явления в  молодёжной среде? </w:t>
      </w:r>
    </w:p>
    <w:p w:rsidR="00FA64DD" w:rsidRDefault="00FA64DD">
      <w:pPr>
        <w:pStyle w:val="21"/>
        <w:spacing w:line="360" w:lineRule="auto"/>
        <w:ind w:firstLine="709"/>
      </w:pPr>
      <w:r>
        <w:rPr>
          <w:b w:val="0"/>
          <w:spacing w:val="-7"/>
          <w:sz w:val="28"/>
          <w:szCs w:val="28"/>
        </w:rPr>
        <w:t xml:space="preserve">Первостепенное значение должно уделяться процессам образования, обучения и воспитания через все государственные и общественные организации российского общества. </w:t>
      </w:r>
      <w:r>
        <w:rPr>
          <w:b w:val="0"/>
          <w:sz w:val="28"/>
          <w:szCs w:val="28"/>
        </w:rPr>
        <w:t xml:space="preserve">При этом важно уделять одинаковое внимание, как образованию, так и воспитанию. Эти два компонента играют большую роль в формировании антиэкстремистского и антитеррористического мировоззрения  у молодёжи. </w:t>
      </w:r>
      <w:r>
        <w:rPr>
          <w:b w:val="0"/>
          <w:sz w:val="28"/>
          <w:szCs w:val="28"/>
          <w:lang w:eastAsia="ru-RU"/>
        </w:rPr>
        <w:t xml:space="preserve"> </w:t>
      </w:r>
    </w:p>
    <w:p w:rsidR="00FA64DD" w:rsidRDefault="00FA64DD">
      <w:pPr>
        <w:pStyle w:val="21"/>
        <w:spacing w:line="360" w:lineRule="auto"/>
        <w:ind w:firstLine="709"/>
      </w:pPr>
      <w:r>
        <w:rPr>
          <w:b w:val="0"/>
          <w:sz w:val="28"/>
          <w:szCs w:val="28"/>
        </w:rPr>
        <w:t>О</w:t>
      </w:r>
      <w:r>
        <w:rPr>
          <w:b w:val="0"/>
          <w:spacing w:val="1"/>
          <w:sz w:val="28"/>
          <w:szCs w:val="28"/>
        </w:rPr>
        <w:t>бразование должно нами рас</w:t>
      </w:r>
      <w:r>
        <w:rPr>
          <w:b w:val="0"/>
          <w:spacing w:val="1"/>
          <w:sz w:val="28"/>
          <w:szCs w:val="28"/>
        </w:rPr>
        <w:softHyphen/>
        <w:t>сматривается как основной институализированный механизм социализации</w:t>
      </w:r>
      <w:r>
        <w:rPr>
          <w:b w:val="0"/>
          <w:color w:val="00B050"/>
          <w:spacing w:val="1"/>
          <w:sz w:val="28"/>
          <w:szCs w:val="28"/>
        </w:rPr>
        <w:t xml:space="preserve">. </w:t>
      </w:r>
      <w:r>
        <w:rPr>
          <w:b w:val="0"/>
          <w:spacing w:val="1"/>
          <w:sz w:val="28"/>
          <w:szCs w:val="28"/>
        </w:rPr>
        <w:t xml:space="preserve">Необходимо подчеркнуть, что роль </w:t>
      </w:r>
      <w:r>
        <w:rPr>
          <w:b w:val="0"/>
          <w:spacing w:val="2"/>
          <w:sz w:val="28"/>
          <w:szCs w:val="28"/>
        </w:rPr>
        <w:t xml:space="preserve">образовательного пространства возрастает в связи с тем, что место общества, </w:t>
      </w:r>
      <w:r>
        <w:rPr>
          <w:b w:val="0"/>
          <w:spacing w:val="1"/>
          <w:sz w:val="28"/>
          <w:szCs w:val="28"/>
        </w:rPr>
        <w:t xml:space="preserve">государства в настоящее время определяется, прежде всего, уровнем развития </w:t>
      </w:r>
      <w:r>
        <w:rPr>
          <w:b w:val="0"/>
          <w:spacing w:val="-1"/>
          <w:sz w:val="28"/>
          <w:szCs w:val="28"/>
        </w:rPr>
        <w:t>способностей, интеллекта человека, его культуры, дисциплины.</w:t>
      </w:r>
    </w:p>
    <w:p w:rsidR="00FA64DD" w:rsidRDefault="00FA64DD">
      <w:pPr>
        <w:pStyle w:val="BodyText3"/>
        <w:spacing w:after="0" w:line="360" w:lineRule="auto"/>
        <w:ind w:firstLine="709"/>
        <w:jc w:val="both"/>
      </w:pPr>
      <w:r>
        <w:rPr>
          <w:sz w:val="28"/>
          <w:szCs w:val="28"/>
        </w:rPr>
        <w:t xml:space="preserve">В этой связи следует подчеркнуть, что ситуация в обществе и впрямь критическая, сложная и тревожная. Необходимо принимать самые решительные и жесткие меры, по искоренению проявлений ксенофобии, национализма, терроризма и иных форм экстремизма, особенно в обучающейся среде. Важно </w:t>
      </w:r>
      <w:r>
        <w:rPr>
          <w:rStyle w:val="a"/>
          <w:rFonts w:cs="Calibri"/>
          <w:b w:val="0"/>
          <w:color w:val="00000A"/>
        </w:rPr>
        <w:t>учитывать неоднородность нашего общества, которое объективно и не может быть однородным в стране, где проживают представители 193</w:t>
      </w:r>
      <w:r>
        <w:rPr>
          <w:rStyle w:val="a"/>
          <w:rFonts w:cs="Calibri"/>
          <w:color w:val="00000A"/>
        </w:rPr>
        <w:t xml:space="preserve"> </w:t>
      </w:r>
      <w:r>
        <w:rPr>
          <w:sz w:val="28"/>
          <w:szCs w:val="28"/>
        </w:rPr>
        <w:t>наций и народностей со своими уникальными традициями, носители 255 языков.</w:t>
      </w:r>
    </w:p>
    <w:p w:rsidR="00FA64DD" w:rsidRDefault="00FA64DD">
      <w:pPr>
        <w:spacing w:after="0" w:line="360" w:lineRule="auto"/>
        <w:ind w:firstLine="709"/>
        <w:jc w:val="both"/>
      </w:pPr>
      <w:r>
        <w:rPr>
          <w:rFonts w:ascii="Times New Roman" w:hAnsi="Times New Roman" w:cs="Times New Roman"/>
          <w:sz w:val="28"/>
          <w:szCs w:val="28"/>
          <w:lang w:eastAsia="ru-RU"/>
        </w:rPr>
        <w:t xml:space="preserve">Президент России В. В. Путин  подчеркивает  необходимость усиления внимания борьбе с экстремизмом и национализмом, и призывает - </w:t>
      </w:r>
      <w:r>
        <w:rPr>
          <w:rStyle w:val="1"/>
          <w:rFonts w:cs="Calibri"/>
          <w:b w:val="0"/>
          <w:i w:val="0"/>
        </w:rPr>
        <w:t>решительным образом пресекать любые формы ксенофобии, расизма и антисемитизма.</w:t>
      </w:r>
    </w:p>
    <w:p w:rsidR="00FA64DD" w:rsidRDefault="00FA64DD">
      <w:pPr>
        <w:spacing w:after="0" w:line="360" w:lineRule="auto"/>
        <w:ind w:firstLine="709"/>
        <w:jc w:val="both"/>
      </w:pPr>
      <w:r>
        <w:rPr>
          <w:rFonts w:ascii="Times New Roman" w:hAnsi="Times New Roman" w:cs="Times New Roman"/>
          <w:sz w:val="28"/>
          <w:szCs w:val="28"/>
        </w:rPr>
        <w:t>Сейчас  остро встает вопрос не только об обеспечении инновационно-креативной функции образования, но и о восстановлении значимости его гуманитарной, гуманной сущности, формирующей устойчивые демократически ориентиро</w:t>
      </w:r>
      <w:r>
        <w:rPr>
          <w:rFonts w:ascii="Times New Roman" w:hAnsi="Times New Roman" w:cs="Times New Roman"/>
          <w:sz w:val="28"/>
          <w:szCs w:val="28"/>
        </w:rPr>
        <w:softHyphen/>
        <w:t>ван</w:t>
      </w:r>
      <w:r>
        <w:rPr>
          <w:rFonts w:ascii="Times New Roman" w:hAnsi="Times New Roman" w:cs="Times New Roman"/>
          <w:sz w:val="28"/>
          <w:szCs w:val="28"/>
        </w:rPr>
        <w:softHyphen/>
        <w:t>ные нравственные и правовые диспозиции личности.</w:t>
      </w:r>
    </w:p>
    <w:p w:rsidR="00FA64DD" w:rsidRDefault="00FA64DD">
      <w:pPr>
        <w:spacing w:after="0" w:line="360" w:lineRule="auto"/>
        <w:ind w:firstLine="709"/>
        <w:jc w:val="both"/>
      </w:pPr>
      <w:r>
        <w:rPr>
          <w:rFonts w:ascii="Times New Roman" w:hAnsi="Times New Roman" w:cs="Times New Roman"/>
          <w:sz w:val="28"/>
          <w:szCs w:val="28"/>
          <w:lang w:eastAsia="ru-RU"/>
        </w:rPr>
        <w:t>Следовательно, на педагогическую общественность возлагаются ответственные задачи по совершенствованию содержания образования в образовательных</w:t>
      </w:r>
      <w:r>
        <w:rPr>
          <w:rFonts w:ascii="Times New Roman" w:hAnsi="Times New Roman" w:cs="Times New Roman"/>
          <w:sz w:val="28"/>
          <w:szCs w:val="28"/>
        </w:rPr>
        <w:t xml:space="preserve"> </w:t>
      </w:r>
      <w:r>
        <w:rPr>
          <w:rFonts w:ascii="Times New Roman" w:hAnsi="Times New Roman" w:cs="Times New Roman"/>
          <w:sz w:val="28"/>
          <w:szCs w:val="28"/>
          <w:lang w:eastAsia="ru-RU"/>
        </w:rPr>
        <w:t>организациях всех видов, в целях повышения этнокультурной компетентности молодежи, её просвещения в вопросах народоведения и культурного многообразия, знания и адекватного понимания истории разных народов.</w:t>
      </w:r>
    </w:p>
    <w:p w:rsidR="00FA64DD" w:rsidRDefault="00FA64DD">
      <w:pPr>
        <w:spacing w:after="0" w:line="360" w:lineRule="auto"/>
        <w:ind w:firstLine="709"/>
        <w:jc w:val="both"/>
      </w:pPr>
      <w:r>
        <w:rPr>
          <w:rFonts w:ascii="Times New Roman" w:hAnsi="Times New Roman" w:cs="Times New Roman"/>
          <w:sz w:val="28"/>
          <w:szCs w:val="28"/>
          <w:lang w:eastAsia="ru-RU"/>
        </w:rPr>
        <w:t xml:space="preserve">Следует в курсах гуманитарных дисциплин разъяснять смысл и опасность понятий расизма, фашизма, ксенофобии, дискриминации по этническому или конфессиональному признаку, как в общей постановке, так и применительно к конкретной ситуации в семье, школе, районе, городе, регионе. Раскрывать истоки и разрушительные последствия геноцидов, межэтнических и межконфессиональных конфликтов, погромов, сегрегации, обосновывая в то же время пагубность, препятствующего межкультурному взаимодействию в детских и молодежных коллективах и в обществе в целом, гипертрофированного отношения к различным  событиям в истории того или иного народа. </w:t>
      </w:r>
    </w:p>
    <w:p w:rsidR="00FA64DD" w:rsidRDefault="00FA64DD">
      <w:pPr>
        <w:spacing w:after="0" w:line="360" w:lineRule="auto"/>
        <w:ind w:firstLine="709"/>
        <w:jc w:val="both"/>
      </w:pPr>
      <w:r>
        <w:rPr>
          <w:rFonts w:ascii="Times New Roman" w:hAnsi="Times New Roman" w:cs="Times New Roman"/>
          <w:sz w:val="28"/>
          <w:szCs w:val="28"/>
          <w:lang w:eastAsia="ru-RU"/>
        </w:rPr>
        <w:t>В образовательной и, особенно, воспитательной работе важно последовательно противостоять проявлениям ксенофобии среди молодежи, пресекать пренебрежительную, тем более оскорбительную лексику в адрес представителей других народов, предотвращать создание коалиций и группировок по этническому или конфессиональному признаку. Необходимо уделять внимание формированию психологических установок гражданской ответственности, толерантности, навыков анализа ситуации (в школе, в семье, в группе и др.), способности к критическому самоанализу в целях выработки адекватной реакции на потенциально конфликтную ситуацию и предотвращения ее негативных последствий.</w:t>
      </w:r>
    </w:p>
    <w:p w:rsidR="00FA64DD" w:rsidRDefault="00FA64DD">
      <w:pPr>
        <w:tabs>
          <w:tab w:val="left" w:pos="9356"/>
        </w:tabs>
        <w:spacing w:after="0" w:line="360" w:lineRule="auto"/>
        <w:ind w:firstLine="709"/>
        <w:jc w:val="both"/>
      </w:pPr>
      <w:r>
        <w:rPr>
          <w:rFonts w:ascii="Times New Roman" w:hAnsi="Times New Roman" w:cs="Times New Roman"/>
          <w:sz w:val="28"/>
          <w:szCs w:val="28"/>
        </w:rPr>
        <w:t>Следовательно, велика роль образовательной среды в воспитании молодёжи по перестройке обще</w:t>
      </w:r>
      <w:r>
        <w:rPr>
          <w:rFonts w:ascii="Times New Roman" w:hAnsi="Times New Roman" w:cs="Times New Roman"/>
          <w:spacing w:val="-3"/>
          <w:sz w:val="28"/>
          <w:szCs w:val="28"/>
        </w:rPr>
        <w:t>ственного сознания, воздействия на восстановление позитивных ценностных ориентиров у лю</w:t>
      </w:r>
      <w:r>
        <w:rPr>
          <w:rFonts w:ascii="Times New Roman" w:hAnsi="Times New Roman" w:cs="Times New Roman"/>
          <w:spacing w:val="1"/>
          <w:sz w:val="28"/>
          <w:szCs w:val="28"/>
        </w:rPr>
        <w:t xml:space="preserve">дей. Особая миссия при    этом   должна  отводиться  семье,  школе. Так,   </w:t>
      </w:r>
      <w:r>
        <w:rPr>
          <w:rFonts w:ascii="Times New Roman" w:hAnsi="Times New Roman" w:cs="Times New Roman"/>
          <w:iCs/>
          <w:spacing w:val="1"/>
          <w:sz w:val="28"/>
          <w:szCs w:val="28"/>
        </w:rPr>
        <w:t xml:space="preserve">по  мнению </w:t>
      </w:r>
      <w:r>
        <w:rPr>
          <w:rFonts w:ascii="Times New Roman" w:hAnsi="Times New Roman" w:cs="Times New Roman"/>
          <w:i/>
          <w:iCs/>
          <w:spacing w:val="1"/>
          <w:sz w:val="28"/>
          <w:szCs w:val="28"/>
        </w:rPr>
        <w:t xml:space="preserve"> </w:t>
      </w:r>
      <w:r>
        <w:rPr>
          <w:rFonts w:ascii="Times New Roman" w:hAnsi="Times New Roman" w:cs="Times New Roman"/>
          <w:spacing w:val="1"/>
          <w:sz w:val="28"/>
          <w:szCs w:val="28"/>
        </w:rPr>
        <w:t>акаде</w:t>
      </w:r>
      <w:r>
        <w:rPr>
          <w:rFonts w:ascii="Times New Roman" w:hAnsi="Times New Roman" w:cs="Times New Roman"/>
          <w:spacing w:val="1"/>
          <w:sz w:val="28"/>
          <w:szCs w:val="28"/>
        </w:rPr>
        <w:softHyphen/>
      </w:r>
      <w:r>
        <w:rPr>
          <w:rFonts w:ascii="Times New Roman" w:hAnsi="Times New Roman" w:cs="Times New Roman"/>
          <w:spacing w:val="-3"/>
          <w:sz w:val="28"/>
          <w:szCs w:val="28"/>
        </w:rPr>
        <w:t>мика</w:t>
      </w:r>
    </w:p>
    <w:p w:rsidR="00FA64DD" w:rsidRDefault="00FA64DD">
      <w:pPr>
        <w:tabs>
          <w:tab w:val="left" w:pos="9000"/>
        </w:tabs>
        <w:spacing w:after="0" w:line="360" w:lineRule="auto"/>
        <w:jc w:val="both"/>
      </w:pPr>
      <w:r>
        <w:rPr>
          <w:rFonts w:ascii="Times New Roman" w:hAnsi="Times New Roman" w:cs="Times New Roman"/>
          <w:spacing w:val="-3"/>
          <w:sz w:val="28"/>
          <w:szCs w:val="28"/>
        </w:rPr>
        <w:t>Д. Лихачева: «Человека создают семья и средняя школа». При этом он подчеркивал, что</w:t>
      </w:r>
      <w:r>
        <w:rPr>
          <w:rFonts w:ascii="Times New Roman" w:hAnsi="Times New Roman" w:cs="Times New Roman"/>
          <w:spacing w:val="2"/>
          <w:sz w:val="28"/>
          <w:szCs w:val="28"/>
        </w:rPr>
        <w:t xml:space="preserve"> «главное в нем формируется до 16 лет. Дальше образование, профессия, специальн</w:t>
      </w:r>
      <w:r>
        <w:rPr>
          <w:rFonts w:ascii="Times New Roman" w:hAnsi="Times New Roman" w:cs="Times New Roman"/>
          <w:spacing w:val="-1"/>
          <w:sz w:val="28"/>
          <w:szCs w:val="28"/>
        </w:rPr>
        <w:t xml:space="preserve">ость... Но основным действенным началом служит средняя школа. Главным в ее концепции </w:t>
      </w:r>
      <w:r>
        <w:rPr>
          <w:rFonts w:ascii="Times New Roman" w:hAnsi="Times New Roman" w:cs="Times New Roman"/>
          <w:spacing w:val="7"/>
          <w:sz w:val="28"/>
          <w:szCs w:val="28"/>
        </w:rPr>
        <w:t>должно быть воспитание, воспитание любви к людям, к труду, к своему делу».</w:t>
      </w:r>
    </w:p>
    <w:p w:rsidR="00FA64DD" w:rsidRDefault="00FA64DD">
      <w:pPr>
        <w:spacing w:after="0" w:line="360" w:lineRule="auto"/>
        <w:ind w:firstLine="709"/>
        <w:jc w:val="both"/>
      </w:pPr>
      <w:r>
        <w:rPr>
          <w:rFonts w:ascii="Times New Roman" w:hAnsi="Times New Roman" w:cs="Times New Roman"/>
          <w:sz w:val="28"/>
          <w:szCs w:val="28"/>
        </w:rPr>
        <w:t xml:space="preserve">Следует подчеркнуть, что учитель – ключевая фигура сферы образования. Дальнейшее реформирование образовательной системы в ближайшей и отдаленной перспективе во многом будет зависеть от педагогического сообщества, его приверженности  высокой общественной миссии учителя, от качества его подготовки, его личной причастности к решению многообразных проблем образования. </w:t>
      </w:r>
    </w:p>
    <w:p w:rsidR="00FA64DD" w:rsidRDefault="00FA64DD">
      <w:pPr>
        <w:shd w:val="clear" w:color="auto" w:fill="FFFFFF"/>
        <w:spacing w:after="0" w:line="360" w:lineRule="auto"/>
        <w:ind w:firstLine="709"/>
        <w:jc w:val="both"/>
      </w:pPr>
      <w:r>
        <w:rPr>
          <w:rFonts w:ascii="Times New Roman" w:hAnsi="Times New Roman" w:cs="Times New Roman"/>
          <w:sz w:val="28"/>
          <w:szCs w:val="28"/>
        </w:rPr>
        <w:t xml:space="preserve">Таким образом, одна из главных проблем, которая стоит перед обществом и всей педагогической общественностью России, – это концентрация усилий на реанимацию таких непреходящих ценностей, как патриотизм, интернационализм, гражданственность, бдительность, которые несут в себе способность объединять людей в борьбе с негативными социальными явлениями в общественной среде. </w:t>
      </w:r>
    </w:p>
    <w:p w:rsidR="00FA64DD" w:rsidRDefault="00FA64DD">
      <w:pPr>
        <w:spacing w:after="0" w:line="360" w:lineRule="auto"/>
        <w:ind w:firstLine="709"/>
        <w:jc w:val="both"/>
      </w:pPr>
      <w:r>
        <w:rPr>
          <w:rFonts w:ascii="Times New Roman" w:hAnsi="Times New Roman" w:cs="Times New Roman"/>
          <w:sz w:val="28"/>
          <w:szCs w:val="28"/>
        </w:rPr>
        <w:t xml:space="preserve">Вся система культурно-образовательных институтов российского общества, других государственных и общественных организаций, повседневно должны заниматься формированием чувств высокой толерантности, национального и межнационального согласия в обществе, высокого чувства гражданства, патриотизма, национальной гордости  и  психологии  партнерства  и  дружбы  между  народами и. </w:t>
      </w:r>
      <w:r>
        <w:rPr>
          <w:rFonts w:ascii="Times New Roman" w:hAnsi="Times New Roman" w:cs="Times New Roman"/>
          <w:spacing w:val="-1"/>
          <w:sz w:val="28"/>
          <w:szCs w:val="28"/>
        </w:rPr>
        <w:t xml:space="preserve">Пора приступить к реальным практическим изменениям в жизни российского общества на основе создания </w:t>
      </w:r>
      <w:r>
        <w:rPr>
          <w:rFonts w:ascii="Times New Roman" w:hAnsi="Times New Roman" w:cs="Times New Roman"/>
          <w:w w:val="105"/>
          <w:sz w:val="28"/>
          <w:szCs w:val="28"/>
        </w:rPr>
        <w:t>краткосрочных,</w:t>
      </w:r>
      <w:r>
        <w:rPr>
          <w:rFonts w:ascii="Times New Roman" w:hAnsi="Times New Roman" w:cs="Times New Roman"/>
          <w:spacing w:val="-1"/>
          <w:sz w:val="28"/>
          <w:szCs w:val="28"/>
        </w:rPr>
        <w:t xml:space="preserve"> </w:t>
      </w:r>
      <w:r>
        <w:rPr>
          <w:rFonts w:ascii="Times New Roman" w:hAnsi="Times New Roman" w:cs="Times New Roman"/>
          <w:w w:val="105"/>
          <w:sz w:val="28"/>
          <w:szCs w:val="28"/>
        </w:rPr>
        <w:t xml:space="preserve">среднесрочных и </w:t>
      </w:r>
      <w:r>
        <w:rPr>
          <w:rFonts w:ascii="Times New Roman" w:hAnsi="Times New Roman" w:cs="Times New Roman"/>
          <w:spacing w:val="7"/>
          <w:w w:val="105"/>
          <w:sz w:val="28"/>
          <w:szCs w:val="28"/>
        </w:rPr>
        <w:t>долгосрочных программ</w:t>
      </w:r>
      <w:r>
        <w:rPr>
          <w:rFonts w:ascii="Times New Roman" w:hAnsi="Times New Roman" w:cs="Times New Roman"/>
          <w:spacing w:val="-1"/>
          <w:sz w:val="28"/>
          <w:szCs w:val="28"/>
        </w:rPr>
        <w:t xml:space="preserve"> по объединению народов России на основе системы истинных </w:t>
      </w:r>
      <w:r>
        <w:rPr>
          <w:rFonts w:ascii="Times New Roman" w:hAnsi="Times New Roman" w:cs="Times New Roman"/>
          <w:sz w:val="28"/>
          <w:szCs w:val="28"/>
        </w:rPr>
        <w:t xml:space="preserve">ценностей. </w:t>
      </w:r>
    </w:p>
    <w:p w:rsidR="00FA64DD" w:rsidRPr="008933ED" w:rsidRDefault="00FA6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такая задача была поставлена президентом России</w:t>
      </w:r>
    </w:p>
    <w:p w:rsidR="00FA64DD" w:rsidRDefault="00FA64DD">
      <w:pPr>
        <w:spacing w:after="0" w:line="360" w:lineRule="auto"/>
        <w:ind w:firstLine="709"/>
        <w:jc w:val="both"/>
      </w:pPr>
      <w:r>
        <w:rPr>
          <w:rFonts w:ascii="Times New Roman" w:hAnsi="Times New Roman" w:cs="Times New Roman"/>
          <w:sz w:val="28"/>
          <w:szCs w:val="28"/>
        </w:rPr>
        <w:t>В. В. Путиным на заседании Госсовета по одному из наиболее актуальных вопросов современной России – сохранение культуры народов России, где он особо заострил внимание органов власти всех уровней на проблемы культуры, вообще, и национальной культуры, в частности «Меры, которые мы с вами планируем, должны быть основаны на фундаменте национальной культуры, на национальных традициях, культурных традициях всех народов Российской Федерации. Это должно быть одним из постоянных источников нашего единства, гордости за интеллектуальное богатство народов Российской Федерации и культурное многообразие России. И это должно быть одним из основных источников объединяющего нас патриотизма»</w:t>
      </w:r>
      <w:r>
        <w:rPr>
          <w:rFonts w:ascii="Times New Roman" w:hAnsi="Times New Roman" w:cs="Times New Roman"/>
          <w:b/>
          <w:sz w:val="28"/>
          <w:szCs w:val="28"/>
        </w:rPr>
        <w:t>.</w:t>
      </w: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(Путин В. Культурное  многообразие России – один из основных источников патриотизма. </w:t>
      </w:r>
      <w:hyperlink r:id="rId6">
        <w:r>
          <w:rPr>
            <w:rStyle w:val="-"/>
            <w:rFonts w:ascii="Times New Roman" w:hAnsi="Times New Roman"/>
            <w:sz w:val="28"/>
            <w:szCs w:val="28"/>
          </w:rPr>
          <w:t>http://www.jjew.ru</w:t>
        </w:r>
      </w:hyperlink>
      <w:r>
        <w:rPr>
          <w:rFonts w:ascii="Times New Roman" w:hAnsi="Times New Roman" w:cs="Times New Roman"/>
          <w:sz w:val="28"/>
          <w:szCs w:val="28"/>
        </w:rPr>
        <w:t>).</w:t>
      </w:r>
    </w:p>
    <w:p w:rsidR="00FA64DD" w:rsidRDefault="00FA64DD">
      <w:pPr>
        <w:pStyle w:val="BodyText3"/>
        <w:spacing w:after="0" w:line="360" w:lineRule="auto"/>
        <w:ind w:firstLine="709"/>
        <w:jc w:val="both"/>
      </w:pPr>
      <w:r>
        <w:rPr>
          <w:sz w:val="28"/>
          <w:szCs w:val="28"/>
        </w:rPr>
        <w:t>На основе вышеизложенного,  можно сформулировать ряд  выводов и рекомендаций по профилактике ксенофобии и экстремизма на этнической и конфессиональной почве в сфере образования. Они содержат в себе следующие выводы и рекомендации:</w:t>
      </w:r>
    </w:p>
    <w:p w:rsidR="00FA64DD" w:rsidRPr="008933ED" w:rsidRDefault="00FA64DD">
      <w:pPr>
        <w:pStyle w:val="BodyText3"/>
        <w:spacing w:after="0" w:line="360" w:lineRule="auto"/>
        <w:ind w:firstLine="1276"/>
        <w:jc w:val="both"/>
        <w:rPr>
          <w:b/>
        </w:rPr>
      </w:pPr>
      <w:r w:rsidRPr="008933ED">
        <w:rPr>
          <w:b/>
          <w:sz w:val="28"/>
          <w:szCs w:val="28"/>
        </w:rPr>
        <w:t xml:space="preserve">  выводы:</w:t>
      </w:r>
    </w:p>
    <w:p w:rsidR="00FA64DD" w:rsidRDefault="00FA64DD">
      <w:pPr>
        <w:spacing w:after="0" w:line="360" w:lineRule="auto"/>
        <w:ind w:firstLine="709"/>
        <w:jc w:val="both"/>
      </w:pPr>
      <w:r>
        <w:rPr>
          <w:rFonts w:ascii="Times New Roman" w:hAnsi="Times New Roman" w:cs="Times New Roman"/>
          <w:sz w:val="28"/>
          <w:szCs w:val="28"/>
        </w:rPr>
        <w:t>1.</w:t>
      </w:r>
      <w:r>
        <w:rPr>
          <w:rFonts w:ascii="Times New Roman" w:hAnsi="Times New Roman" w:cs="Times New Roman"/>
          <w:b/>
          <w:i/>
          <w:color w:val="FF0000"/>
          <w:sz w:val="28"/>
          <w:szCs w:val="28"/>
        </w:rPr>
        <w:t xml:space="preserve"> </w:t>
      </w:r>
      <w:r>
        <w:rPr>
          <w:rFonts w:ascii="Times New Roman" w:hAnsi="Times New Roman" w:cs="Times New Roman"/>
          <w:sz w:val="28"/>
          <w:szCs w:val="28"/>
        </w:rPr>
        <w:t xml:space="preserve">Нарастание проявлений экстремизма в среде молодежи при неэффективности молодежной политики безгранично опасно для нормального функционирования российского общества. </w:t>
      </w:r>
    </w:p>
    <w:p w:rsidR="00FA64DD" w:rsidRDefault="00FA64DD">
      <w:pPr>
        <w:shd w:val="clear" w:color="auto" w:fill="FFFFFF"/>
        <w:spacing w:after="0" w:line="360" w:lineRule="auto"/>
        <w:ind w:firstLine="709"/>
        <w:jc w:val="both"/>
      </w:pPr>
      <w:r>
        <w:rPr>
          <w:rFonts w:ascii="Times New Roman" w:hAnsi="Times New Roman" w:cs="Times New Roman"/>
          <w:sz w:val="28"/>
          <w:szCs w:val="28"/>
        </w:rPr>
        <w:t xml:space="preserve">2.  </w:t>
      </w:r>
      <w:r>
        <w:rPr>
          <w:rFonts w:ascii="Times New Roman" w:hAnsi="Times New Roman" w:cs="Times New Roman"/>
          <w:spacing w:val="-7"/>
          <w:sz w:val="28"/>
          <w:szCs w:val="28"/>
        </w:rPr>
        <w:t>Первостепенное значение должно уделяться процессам образования, обучения и воспитания через все государственные и общественные организации российского общества. Причем образование и обучение должно основываться на получении знаний</w:t>
      </w:r>
      <w:r>
        <w:rPr>
          <w:rFonts w:ascii="Times New Roman" w:hAnsi="Times New Roman" w:cs="Times New Roman"/>
          <w:sz w:val="28"/>
          <w:szCs w:val="28"/>
        </w:rPr>
        <w:t xml:space="preserve"> о </w:t>
      </w:r>
      <w:r>
        <w:rPr>
          <w:rFonts w:ascii="Times New Roman" w:hAnsi="Times New Roman" w:cs="Times New Roman"/>
          <w:spacing w:val="2"/>
          <w:sz w:val="28"/>
          <w:szCs w:val="28"/>
        </w:rPr>
        <w:t>со</w:t>
      </w:r>
      <w:r>
        <w:rPr>
          <w:rFonts w:ascii="Times New Roman" w:hAnsi="Times New Roman" w:cs="Times New Roman"/>
          <w:spacing w:val="2"/>
          <w:sz w:val="28"/>
          <w:szCs w:val="28"/>
        </w:rPr>
        <w:softHyphen/>
        <w:t>циальной природе</w:t>
      </w:r>
      <w:r>
        <w:rPr>
          <w:rFonts w:ascii="Times New Roman" w:hAnsi="Times New Roman" w:cs="Times New Roman"/>
          <w:spacing w:val="-7"/>
          <w:sz w:val="28"/>
          <w:szCs w:val="28"/>
        </w:rPr>
        <w:t xml:space="preserve"> экстремизма и таких его проявлениях как ксенофобия, национализм, терроризм в полном согласии с теоретическими знаниями. Познания в этой области должны опираться на фундаментальную науку.</w:t>
      </w:r>
    </w:p>
    <w:p w:rsidR="00FA64DD" w:rsidRDefault="00FA64DD">
      <w:pPr>
        <w:spacing w:after="0" w:line="360" w:lineRule="auto"/>
        <w:ind w:firstLine="709"/>
        <w:jc w:val="both"/>
      </w:pPr>
      <w:r>
        <w:rPr>
          <w:rFonts w:ascii="Times New Roman" w:hAnsi="Times New Roman" w:cs="Times New Roman"/>
          <w:color w:val="FF0000"/>
          <w:sz w:val="28"/>
          <w:szCs w:val="28"/>
        </w:rPr>
        <w:t xml:space="preserve"> </w:t>
      </w:r>
      <w:r>
        <w:rPr>
          <w:rFonts w:ascii="Times New Roman" w:hAnsi="Times New Roman" w:cs="Times New Roman"/>
          <w:sz w:val="28"/>
          <w:szCs w:val="28"/>
        </w:rPr>
        <w:t>3. Соединение образования  с процессом воспитания – это  необходимое условие по формированию адекватного общественного отношения к происходящим процессам в обществе;</w:t>
      </w:r>
    </w:p>
    <w:p w:rsidR="00FA64DD" w:rsidRPr="008933ED" w:rsidRDefault="00FA64DD">
      <w:pPr>
        <w:spacing w:after="0" w:line="360" w:lineRule="auto"/>
        <w:ind w:firstLine="1134"/>
        <w:jc w:val="both"/>
        <w:rPr>
          <w:b/>
        </w:rPr>
      </w:pPr>
      <w:r w:rsidRPr="008933ED">
        <w:rPr>
          <w:rFonts w:ascii="Times New Roman" w:hAnsi="Times New Roman" w:cs="Times New Roman"/>
          <w:b/>
          <w:sz w:val="28"/>
          <w:szCs w:val="28"/>
        </w:rPr>
        <w:t>рекомендации:</w:t>
      </w:r>
    </w:p>
    <w:p w:rsidR="00FA64DD" w:rsidRDefault="00FA64DD">
      <w:pPr>
        <w:spacing w:after="0" w:line="360" w:lineRule="auto"/>
        <w:ind w:firstLine="709"/>
        <w:jc w:val="both"/>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Необходимо</w:t>
      </w:r>
      <w:r>
        <w:rPr>
          <w:rFonts w:ascii="Times New Roman" w:hAnsi="Times New Roman" w:cs="Times New Roman"/>
          <w:b/>
          <w:sz w:val="28"/>
          <w:szCs w:val="28"/>
        </w:rPr>
        <w:t xml:space="preserve"> </w:t>
      </w:r>
      <w:r>
        <w:rPr>
          <w:rFonts w:ascii="Times New Roman" w:hAnsi="Times New Roman" w:cs="Times New Roman"/>
          <w:sz w:val="28"/>
          <w:szCs w:val="28"/>
        </w:rPr>
        <w:t xml:space="preserve">разработать актуальные методологические, дидактические средства, обеспечивающие диалогичность обучающегося и учителя в процессе педагогической деятельности. </w:t>
      </w:r>
    </w:p>
    <w:p w:rsidR="00FA64DD" w:rsidRDefault="00FA64DD">
      <w:pPr>
        <w:spacing w:after="0" w:line="360" w:lineRule="auto"/>
        <w:ind w:firstLine="709"/>
        <w:jc w:val="both"/>
      </w:pPr>
      <w:r>
        <w:rPr>
          <w:rFonts w:ascii="Times New Roman" w:hAnsi="Times New Roman" w:cs="Times New Roman"/>
          <w:sz w:val="28"/>
          <w:szCs w:val="28"/>
          <w:lang w:eastAsia="ru-RU"/>
        </w:rPr>
        <w:t xml:space="preserve">2. Повысить эффективность системы профессиональной подготовки и повышения квалификации педагогов, школьных психологов, методистов применительно к обусловленной миграционными процессами работе в многонациональной школе, полиэтническом и поликонфессиональном молодежном сообществе. С этих позиций необходимо повысить внимание к содержательным и методическим аспектам межкультурного подхода в современном школьном образовании. </w:t>
      </w:r>
    </w:p>
    <w:p w:rsidR="00FA64DD" w:rsidRDefault="00FA64DD">
      <w:pPr>
        <w:spacing w:after="0" w:line="360" w:lineRule="auto"/>
        <w:ind w:firstLine="709"/>
        <w:jc w:val="both"/>
      </w:pPr>
      <w:r>
        <w:rPr>
          <w:rFonts w:ascii="Times New Roman" w:hAnsi="Times New Roman" w:cs="Times New Roman"/>
          <w:sz w:val="28"/>
          <w:szCs w:val="28"/>
          <w:lang w:eastAsia="ru-RU"/>
        </w:rPr>
        <w:t>3. Направить усилия научной и педагогической общественности на совершенствование содержания образования в образовательных</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организациях всех видов, в целях повышения этнокультурной компетентности молодежи, ее просвещения в вопросах народоведения и культурного многообразия, знания и адекватного понимания истории разных народов. </w:t>
      </w:r>
    </w:p>
    <w:p w:rsidR="00FA64DD" w:rsidRDefault="00FA64DD">
      <w:pPr>
        <w:spacing w:after="0" w:line="360" w:lineRule="auto"/>
        <w:ind w:firstLine="709"/>
        <w:jc w:val="both"/>
      </w:pPr>
      <w:r>
        <w:rPr>
          <w:rFonts w:ascii="Times New Roman" w:hAnsi="Times New Roman" w:cs="Times New Roman"/>
          <w:sz w:val="28"/>
          <w:szCs w:val="28"/>
          <w:lang w:eastAsia="ru-RU"/>
        </w:rPr>
        <w:t xml:space="preserve">4. В курсах гуманитарных дисциплин разъяснять смысл и опасность понятий расизма, фашизма, ксенофобии, дискриминации по этническому или конфессиональному признаку, как в общей постановке, так и применительно к конкретной ситуации в районе, городе, регионе. Раскрывать истоки и разрушительные последствия геноцидов, межэтнических и межконфессиональных конфликтов, погромов, сегрегации, обосновывая в то же время пагубность, препятствующего межкультурному взаимодействию в детских и молодежных коллективах и в обществе в целом гипертрофированного отношения к различным событиям в истории того или иного народа. </w:t>
      </w:r>
    </w:p>
    <w:p w:rsidR="00FA64DD" w:rsidRDefault="00FA64DD">
      <w:pPr>
        <w:spacing w:after="0" w:line="360" w:lineRule="auto"/>
        <w:ind w:firstLine="709"/>
        <w:jc w:val="both"/>
      </w:pPr>
      <w:r>
        <w:rPr>
          <w:rFonts w:ascii="Times New Roman" w:hAnsi="Times New Roman" w:cs="Times New Roman"/>
          <w:sz w:val="28"/>
          <w:szCs w:val="28"/>
          <w:lang w:eastAsia="ru-RU"/>
        </w:rPr>
        <w:t>5.</w:t>
      </w:r>
      <w:r>
        <w:rPr>
          <w:rFonts w:ascii="Times New Roman" w:hAnsi="Times New Roman" w:cs="Times New Roman"/>
          <w:sz w:val="28"/>
          <w:szCs w:val="28"/>
        </w:rPr>
        <w:t xml:space="preserve"> </w:t>
      </w:r>
      <w:r>
        <w:rPr>
          <w:rFonts w:ascii="Times New Roman" w:hAnsi="Times New Roman" w:cs="Times New Roman"/>
          <w:sz w:val="28"/>
          <w:szCs w:val="28"/>
          <w:lang w:eastAsia="ru-RU"/>
        </w:rPr>
        <w:t>В образовательной и особенно воспитательной работе многонациональной</w:t>
      </w:r>
      <w:r>
        <w:rPr>
          <w:rFonts w:ascii="Times New Roman" w:hAnsi="Times New Roman" w:cs="Times New Roman"/>
          <w:sz w:val="28"/>
          <w:szCs w:val="28"/>
          <w:lang w:eastAsia="ru-RU"/>
        </w:rPr>
        <w:tab/>
        <w:t>школы</w:t>
      </w:r>
      <w:r>
        <w:rPr>
          <w:rFonts w:ascii="Times New Roman" w:hAnsi="Times New Roman" w:cs="Times New Roman"/>
          <w:sz w:val="28"/>
          <w:szCs w:val="28"/>
          <w:lang w:eastAsia="ru-RU"/>
        </w:rPr>
        <w:tab/>
        <w:t>учитывать</w:t>
      </w:r>
      <w:r>
        <w:rPr>
          <w:rFonts w:ascii="Times New Roman" w:hAnsi="Times New Roman" w:cs="Times New Roman"/>
          <w:sz w:val="28"/>
          <w:szCs w:val="28"/>
          <w:lang w:eastAsia="ru-RU"/>
        </w:rPr>
        <w:tab/>
        <w:t>культурно</w:t>
      </w:r>
      <w:r>
        <w:rPr>
          <w:rFonts w:ascii="Times New Roman" w:hAnsi="Times New Roman" w:cs="Times New Roman"/>
          <w:sz w:val="28"/>
          <w:szCs w:val="28"/>
          <w:lang w:eastAsia="ru-RU"/>
        </w:rPr>
        <w:softHyphen/>
        <w:t xml:space="preserve">-конфессиональную принадлежность </w:t>
      </w:r>
      <w:r>
        <w:rPr>
          <w:rFonts w:ascii="Times New Roman" w:hAnsi="Times New Roman" w:cs="Times New Roman"/>
          <w:sz w:val="28"/>
          <w:szCs w:val="28"/>
        </w:rPr>
        <w:t>обучающихся</w:t>
      </w:r>
      <w:r>
        <w:rPr>
          <w:rFonts w:ascii="Times New Roman" w:hAnsi="Times New Roman" w:cs="Times New Roman"/>
          <w:sz w:val="28"/>
          <w:szCs w:val="28"/>
          <w:lang w:eastAsia="ru-RU"/>
        </w:rPr>
        <w:t xml:space="preserve"> и их семей,</w:t>
      </w:r>
      <w:r>
        <w:rPr>
          <w:rFonts w:ascii="Times New Roman" w:hAnsi="Times New Roman" w:cs="Times New Roman"/>
          <w:color w:val="0070C0"/>
          <w:sz w:val="28"/>
          <w:szCs w:val="28"/>
          <w:lang w:eastAsia="ru-RU"/>
        </w:rPr>
        <w:t xml:space="preserve"> </w:t>
      </w:r>
      <w:r>
        <w:rPr>
          <w:rFonts w:ascii="Times New Roman" w:hAnsi="Times New Roman" w:cs="Times New Roman"/>
          <w:sz w:val="28"/>
          <w:szCs w:val="28"/>
          <w:lang w:eastAsia="ru-RU"/>
        </w:rPr>
        <w:t>ментальные и культурные различия восприятия и поведения. Разъяснять общность нравственных позиций и критериев различных культур и конфессий, нивелировать сложившиеся отрицательные этноконфессиональные стереотипы, прививать уважение к культурным и религиозным символам разных народов.</w:t>
      </w:r>
    </w:p>
    <w:p w:rsidR="00FA64DD" w:rsidRDefault="00FA64DD">
      <w:pPr>
        <w:tabs>
          <w:tab w:val="left" w:pos="8789"/>
        </w:tabs>
        <w:spacing w:after="0" w:line="360" w:lineRule="auto"/>
        <w:ind w:firstLine="709"/>
        <w:jc w:val="both"/>
      </w:pPr>
      <w:r>
        <w:rPr>
          <w:rFonts w:ascii="Times New Roman" w:hAnsi="Times New Roman" w:cs="Times New Roman"/>
          <w:sz w:val="28"/>
          <w:szCs w:val="28"/>
        </w:rPr>
        <w:t>6. Необходимо через воспитание и образование всего общества, формировать высокообразованных, интеллигентных, культурных и толерантных граждан нашей страны с гуманными наклонностями и интересами, чувством</w:t>
      </w:r>
      <w:r>
        <w:rPr>
          <w:rFonts w:ascii="Times New Roman" w:hAnsi="Times New Roman" w:cs="Times New Roman"/>
          <w:b/>
          <w:i/>
          <w:sz w:val="28"/>
          <w:szCs w:val="28"/>
        </w:rPr>
        <w:t xml:space="preserve"> </w:t>
      </w:r>
      <w:r>
        <w:rPr>
          <w:rFonts w:ascii="Times New Roman" w:hAnsi="Times New Roman" w:cs="Times New Roman"/>
          <w:sz w:val="28"/>
          <w:szCs w:val="28"/>
        </w:rPr>
        <w:t xml:space="preserve">справедливости и высокой ответственностью  перед  собой  и другими людьми. </w:t>
      </w:r>
    </w:p>
    <w:p w:rsidR="00FA64DD" w:rsidRDefault="00FA64DD">
      <w:pPr>
        <w:tabs>
          <w:tab w:val="left" w:pos="8789"/>
        </w:tabs>
        <w:spacing w:after="0" w:line="360" w:lineRule="auto"/>
        <w:ind w:firstLine="709"/>
        <w:jc w:val="both"/>
      </w:pPr>
      <w:r>
        <w:rPr>
          <w:rFonts w:ascii="Times New Roman" w:hAnsi="Times New Roman" w:cs="Times New Roman"/>
          <w:color w:val="000000"/>
          <w:sz w:val="28"/>
          <w:szCs w:val="28"/>
          <w:lang w:eastAsia="ru-RU"/>
        </w:rPr>
        <w:t xml:space="preserve">7. Повысить роль школьных психологов в образовательном и воспитательном процессе, считать ориентацию на воспитание культуры мира и межнационального общения приоритетной в практической работе по психологической поддержке работы современной многонациональной школы, в частности, в сфере адаптации детей мигрантов. </w:t>
      </w:r>
    </w:p>
    <w:p w:rsidR="00FA64DD" w:rsidRDefault="00FA64DD">
      <w:pPr>
        <w:tabs>
          <w:tab w:val="left" w:pos="8789"/>
        </w:tabs>
        <w:spacing w:after="0" w:line="360" w:lineRule="auto"/>
        <w:ind w:firstLine="709"/>
        <w:jc w:val="both"/>
      </w:pPr>
      <w:r>
        <w:rPr>
          <w:rFonts w:ascii="Times New Roman" w:hAnsi="Times New Roman" w:cs="Times New Roman"/>
          <w:sz w:val="28"/>
          <w:szCs w:val="28"/>
        </w:rPr>
        <w:t xml:space="preserve">8. </w:t>
      </w:r>
      <w:r>
        <w:rPr>
          <w:rFonts w:ascii="Times New Roman" w:hAnsi="Times New Roman" w:cs="Times New Roman"/>
          <w:sz w:val="28"/>
          <w:szCs w:val="28"/>
          <w:lang w:eastAsia="ru-RU"/>
        </w:rPr>
        <w:t>Эффективнее использовать объединительные возможности взаимодействия представителей разных народов в рамках сферы образования, расширить практику международных и межрегиональных обменов, межшкольных, районных, региональных</w:t>
      </w:r>
      <w:r>
        <w:rPr>
          <w:rFonts w:ascii="Times New Roman" w:hAnsi="Times New Roman" w:cs="Times New Roman"/>
          <w:sz w:val="28"/>
          <w:szCs w:val="28"/>
        </w:rPr>
        <w:t>,</w:t>
      </w:r>
      <w:r>
        <w:rPr>
          <w:rFonts w:ascii="Times New Roman" w:hAnsi="Times New Roman" w:cs="Times New Roman"/>
          <w:sz w:val="28"/>
          <w:szCs w:val="28"/>
          <w:lang w:eastAsia="ru-RU"/>
        </w:rPr>
        <w:t xml:space="preserve"> этнокультурных, в том числе праздничных, мемориальных, традиционных, культурно-просветительских мероприятий. </w:t>
      </w:r>
    </w:p>
    <w:p w:rsidR="00FA64DD" w:rsidRDefault="00FA64DD">
      <w:pPr>
        <w:tabs>
          <w:tab w:val="left" w:pos="8789"/>
        </w:tabs>
        <w:spacing w:after="0" w:line="360" w:lineRule="auto"/>
        <w:ind w:firstLine="709"/>
        <w:jc w:val="both"/>
      </w:pPr>
      <w:r>
        <w:rPr>
          <w:rFonts w:ascii="Times New Roman" w:hAnsi="Times New Roman" w:cs="Times New Roman"/>
          <w:sz w:val="28"/>
          <w:szCs w:val="28"/>
        </w:rPr>
        <w:t>9.</w:t>
      </w:r>
      <w:r>
        <w:rPr>
          <w:rFonts w:ascii="Times New Roman" w:hAnsi="Times New Roman" w:cs="Times New Roman"/>
          <w:sz w:val="28"/>
          <w:szCs w:val="28"/>
          <w:lang w:eastAsia="ru-RU"/>
        </w:rPr>
        <w:t xml:space="preserve"> Развивать практику создания клубов интернациональной дружбы, других неполитизированных детских и молодежных объединений на школьном, муниципальном, региональном уровне. </w:t>
      </w:r>
    </w:p>
    <w:p w:rsidR="00FA64DD" w:rsidRDefault="00FA64DD">
      <w:pPr>
        <w:tabs>
          <w:tab w:val="left" w:pos="8789"/>
        </w:tabs>
        <w:spacing w:after="0" w:line="360" w:lineRule="auto"/>
        <w:ind w:firstLine="709"/>
        <w:jc w:val="both"/>
      </w:pPr>
      <w:r>
        <w:rPr>
          <w:rFonts w:ascii="Times New Roman" w:hAnsi="Times New Roman" w:cs="Times New Roman"/>
          <w:sz w:val="28"/>
          <w:szCs w:val="28"/>
        </w:rPr>
        <w:t>10.</w:t>
      </w:r>
      <w:r>
        <w:rPr>
          <w:rFonts w:ascii="Times New Roman" w:hAnsi="Times New Roman" w:cs="Times New Roman"/>
          <w:sz w:val="28"/>
          <w:szCs w:val="28"/>
          <w:lang w:eastAsia="ru-RU"/>
        </w:rPr>
        <w:t xml:space="preserve"> На систематической основе развивать взаимодействие профильных вузов и научных центров с образовательными организациями, обеспечивать обратную связь школы с педагогической наукой и эффективный анализ результатов внедрения в практику научных разработок в области реализации межкультурного подхода, профилактики ксенофобии и экстремизма в молодежной среде.</w:t>
      </w:r>
    </w:p>
    <w:p w:rsidR="00FA64DD" w:rsidRDefault="00FA64DD">
      <w:pPr>
        <w:tabs>
          <w:tab w:val="left" w:pos="8789"/>
        </w:tabs>
        <w:spacing w:after="0" w:line="360" w:lineRule="auto"/>
        <w:ind w:firstLine="709"/>
        <w:jc w:val="both"/>
      </w:pPr>
      <w:r>
        <w:rPr>
          <w:rFonts w:ascii="Times New Roman" w:hAnsi="Times New Roman" w:cs="Times New Roman"/>
          <w:sz w:val="28"/>
          <w:szCs w:val="28"/>
        </w:rPr>
        <w:t xml:space="preserve">11. </w:t>
      </w:r>
      <w:r>
        <w:rPr>
          <w:rFonts w:ascii="Times New Roman" w:hAnsi="Times New Roman" w:cs="Times New Roman"/>
          <w:sz w:val="28"/>
          <w:szCs w:val="28"/>
          <w:lang w:eastAsia="ru-RU"/>
        </w:rPr>
        <w:t xml:space="preserve">Обеспечивать постоянную и качественную информационную и просветительскую поддержку работы по профилактике экстремизма и терроризма с применением всех, пользующихся популярностью у детей и молодежи современных средств коммуникации, прежде всего электронных СМИ и сети Интернет, а также электронных игр, молодежной информации на электронных носителях. </w:t>
      </w:r>
    </w:p>
    <w:p w:rsidR="00FA64DD" w:rsidRDefault="00FA64DD">
      <w:pPr>
        <w:tabs>
          <w:tab w:val="left" w:pos="8789"/>
        </w:tabs>
        <w:spacing w:after="0" w:line="360" w:lineRule="auto"/>
        <w:ind w:firstLine="709"/>
        <w:jc w:val="both"/>
      </w:pPr>
      <w:r>
        <w:rPr>
          <w:rFonts w:ascii="Times New Roman" w:hAnsi="Times New Roman" w:cs="Times New Roman"/>
          <w:sz w:val="28"/>
          <w:szCs w:val="28"/>
        </w:rPr>
        <w:t>12. Продолжить совместную работу</w:t>
      </w:r>
      <w:r>
        <w:rPr>
          <w:rFonts w:ascii="Times New Roman" w:hAnsi="Times New Roman" w:cs="Times New Roman"/>
          <w:sz w:val="28"/>
          <w:szCs w:val="28"/>
          <w:lang w:eastAsia="ru-RU"/>
        </w:rPr>
        <w:t xml:space="preserve"> со всеми заинтересованными учреждениями и организациями по повышению эффективности профилактики ксенофобии, национализма и экстремизма на этнической и конфессиональной почве средствами образования и воспитания.</w:t>
      </w:r>
    </w:p>
    <w:p w:rsidR="00FA64DD" w:rsidRDefault="00FA64DD">
      <w:pPr>
        <w:spacing w:after="0" w:line="360" w:lineRule="auto"/>
        <w:ind w:firstLine="709"/>
        <w:jc w:val="both"/>
      </w:pPr>
      <w:r>
        <w:rPr>
          <w:rFonts w:ascii="Times New Roman" w:hAnsi="Times New Roman" w:cs="Times New Roman"/>
          <w:sz w:val="28"/>
          <w:szCs w:val="28"/>
        </w:rPr>
        <w:t xml:space="preserve">13. Добиться формирования антикриминального сознания у молодёжи. Разработать эффективную систему профилактики экстремистского мировоззрения путём создания и внедрения  в образовательный и воспитательный процесс обучающейся молодёжи новых методик и программ по  антикриминальной педагогике. </w:t>
      </w:r>
    </w:p>
    <w:p w:rsidR="00FA64DD" w:rsidRPr="008933ED" w:rsidRDefault="00FA64DD" w:rsidP="008933ED">
      <w:pPr>
        <w:spacing w:after="0" w:line="360" w:lineRule="auto"/>
        <w:ind w:firstLine="709"/>
        <w:jc w:val="both"/>
      </w:pPr>
      <w:r>
        <w:rPr>
          <w:rFonts w:ascii="Times New Roman" w:hAnsi="Times New Roman" w:cs="Times New Roman"/>
          <w:sz w:val="28"/>
          <w:szCs w:val="28"/>
        </w:rPr>
        <w:t>14. Разработать программы по изучению природы экстремизма и терроризма. На основе подобных программ р</w:t>
      </w:r>
      <w:r>
        <w:rPr>
          <w:rStyle w:val="Bodytext"/>
          <w:rFonts w:ascii="Times New Roman" w:hAnsi="Times New Roman" w:cs="Times New Roman"/>
          <w:sz w:val="28"/>
          <w:szCs w:val="28"/>
        </w:rPr>
        <w:t>азработать научно-методические подходы к формированию у обучающихся общеобразовательных организаций и организаций профессионального образования стойкого неприятия идеологии экстремизма и терроризма путем интеграции в образовательный процесс вопросов антикриминального и антитеррористического воспитания.</w:t>
      </w:r>
    </w:p>
    <w:sectPr w:rsidR="00FA64DD" w:rsidRPr="008933ED" w:rsidSect="008933ED">
      <w:footerReference w:type="default" r:id="rId7"/>
      <w:pgSz w:w="11906" w:h="16838"/>
      <w:pgMar w:top="899" w:right="850" w:bottom="1134"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DD" w:rsidRDefault="00FA64DD">
      <w:pPr>
        <w:spacing w:after="0" w:line="240" w:lineRule="auto"/>
      </w:pPr>
      <w:r>
        <w:separator/>
      </w:r>
    </w:p>
  </w:endnote>
  <w:endnote w:type="continuationSeparator" w:id="0">
    <w:p w:rsidR="00FA64DD" w:rsidRDefault="00FA6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DD" w:rsidRDefault="00FA64DD">
    <w:pPr>
      <w:pStyle w:val="Footer"/>
      <w:jc w:val="right"/>
    </w:pPr>
    <w:fldSimple w:instr="PAGE">
      <w:r>
        <w:rPr>
          <w:noProof/>
        </w:rPr>
        <w:t>8</w:t>
      </w:r>
    </w:fldSimple>
  </w:p>
  <w:p w:rsidR="00FA64DD" w:rsidRDefault="00FA6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DD" w:rsidRDefault="00FA64DD">
      <w:pPr>
        <w:spacing w:after="0" w:line="240" w:lineRule="auto"/>
      </w:pPr>
      <w:r>
        <w:separator/>
      </w:r>
    </w:p>
  </w:footnote>
  <w:footnote w:type="continuationSeparator" w:id="0">
    <w:p w:rsidR="00FA64DD" w:rsidRDefault="00FA64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B42"/>
    <w:rsid w:val="005503F2"/>
    <w:rsid w:val="007252BD"/>
    <w:rsid w:val="008933ED"/>
    <w:rsid w:val="00A43819"/>
    <w:rsid w:val="00A90B42"/>
    <w:rsid w:val="00FA64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F2"/>
    <w:pPr>
      <w:suppressAutoHyphens/>
      <w:spacing w:after="200" w:line="276" w:lineRule="auto"/>
    </w:pPr>
    <w:rPr>
      <w:rFonts w:eastAsia="SimSu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8">
    <w:name w:val="Font Style18"/>
    <w:basedOn w:val="DefaultParagraphFont"/>
    <w:uiPriority w:val="99"/>
    <w:rsid w:val="005503F2"/>
    <w:rPr>
      <w:rFonts w:ascii="Times New Roman" w:hAnsi="Times New Roman" w:cs="Times New Roman"/>
      <w:sz w:val="20"/>
      <w:szCs w:val="20"/>
    </w:rPr>
  </w:style>
  <w:style w:type="character" w:customStyle="1" w:styleId="FontStyle19">
    <w:name w:val="Font Style19"/>
    <w:basedOn w:val="DefaultParagraphFont"/>
    <w:uiPriority w:val="99"/>
    <w:rsid w:val="005503F2"/>
    <w:rPr>
      <w:rFonts w:ascii="Times New Roman" w:hAnsi="Times New Roman" w:cs="Times New Roman"/>
      <w:b/>
      <w:bCs/>
      <w:sz w:val="20"/>
      <w:szCs w:val="20"/>
    </w:rPr>
  </w:style>
  <w:style w:type="character" w:customStyle="1" w:styleId="FontStyle17">
    <w:name w:val="Font Style17"/>
    <w:basedOn w:val="DefaultParagraphFont"/>
    <w:uiPriority w:val="99"/>
    <w:rsid w:val="005503F2"/>
    <w:rPr>
      <w:rFonts w:ascii="Times New Roman" w:hAnsi="Times New Roman" w:cs="Times New Roman"/>
      <w:b/>
      <w:bCs/>
      <w:sz w:val="18"/>
      <w:szCs w:val="18"/>
    </w:rPr>
  </w:style>
  <w:style w:type="character" w:customStyle="1" w:styleId="2">
    <w:name w:val="Основной текст2"/>
    <w:basedOn w:val="DefaultParagraphFont"/>
    <w:uiPriority w:val="99"/>
    <w:rsid w:val="005503F2"/>
    <w:rPr>
      <w:rFonts w:ascii="Times New Roman" w:hAnsi="Times New Roman" w:cs="Times New Roman"/>
      <w:color w:val="000000"/>
      <w:spacing w:val="0"/>
      <w:w w:val="100"/>
      <w:sz w:val="18"/>
      <w:szCs w:val="18"/>
      <w:shd w:val="clear" w:color="auto" w:fill="FFFFFF"/>
      <w:lang w:val="ru-RU" w:eastAsia="ru-RU"/>
    </w:rPr>
  </w:style>
  <w:style w:type="character" w:customStyle="1" w:styleId="3">
    <w:name w:val="Основной текст 3 Знак"/>
    <w:basedOn w:val="DefaultParagraphFont"/>
    <w:uiPriority w:val="99"/>
    <w:rsid w:val="005503F2"/>
    <w:rPr>
      <w:rFonts w:ascii="Times New Roman" w:hAnsi="Times New Roman" w:cs="Times New Roman"/>
      <w:sz w:val="16"/>
      <w:szCs w:val="16"/>
      <w:lang w:eastAsia="ru-RU"/>
    </w:rPr>
  </w:style>
  <w:style w:type="character" w:customStyle="1" w:styleId="-">
    <w:name w:val="Интернет-ссылка"/>
    <w:basedOn w:val="DefaultParagraphFont"/>
    <w:uiPriority w:val="99"/>
    <w:rsid w:val="005503F2"/>
    <w:rPr>
      <w:rFonts w:cs="Times New Roman"/>
      <w:color w:val="224477"/>
      <w:u w:val="single"/>
    </w:rPr>
  </w:style>
  <w:style w:type="character" w:customStyle="1" w:styleId="Bodytext">
    <w:name w:val="Body text_"/>
    <w:uiPriority w:val="99"/>
    <w:rsid w:val="005503F2"/>
    <w:rPr>
      <w:sz w:val="23"/>
      <w:shd w:val="clear" w:color="auto" w:fill="FFFFFF"/>
    </w:rPr>
  </w:style>
  <w:style w:type="character" w:customStyle="1" w:styleId="a">
    <w:name w:val="Основной текст + Полужирный"/>
    <w:basedOn w:val="DefaultParagraphFont"/>
    <w:uiPriority w:val="99"/>
    <w:rsid w:val="005503F2"/>
    <w:rPr>
      <w:rFonts w:ascii="Times New Roman" w:hAnsi="Times New Roman" w:cs="Times New Roman"/>
      <w:b/>
      <w:bCs/>
      <w:color w:val="000000"/>
      <w:spacing w:val="0"/>
      <w:w w:val="100"/>
      <w:sz w:val="28"/>
      <w:szCs w:val="28"/>
      <w:u w:val="none"/>
      <w:shd w:val="clear" w:color="auto" w:fill="FFFFFF"/>
      <w:lang w:val="ru-RU" w:eastAsia="ru-RU"/>
    </w:rPr>
  </w:style>
  <w:style w:type="character" w:customStyle="1" w:styleId="20">
    <w:name w:val="Основной текст (2)_"/>
    <w:basedOn w:val="DefaultParagraphFont"/>
    <w:uiPriority w:val="99"/>
    <w:rsid w:val="005503F2"/>
    <w:rPr>
      <w:rFonts w:ascii="Times New Roman" w:hAnsi="Times New Roman" w:cs="Times New Roman"/>
      <w:b/>
      <w:bCs/>
      <w:sz w:val="26"/>
      <w:szCs w:val="26"/>
      <w:shd w:val="clear" w:color="auto" w:fill="FFFFFF"/>
    </w:rPr>
  </w:style>
  <w:style w:type="character" w:customStyle="1" w:styleId="1">
    <w:name w:val="Основной текст + Полужирный1"/>
    <w:aliases w:val="Курсив"/>
    <w:basedOn w:val="DefaultParagraphFont"/>
    <w:uiPriority w:val="99"/>
    <w:rsid w:val="005503F2"/>
    <w:rPr>
      <w:rFonts w:ascii="Times New Roman" w:hAnsi="Times New Roman" w:cs="Times New Roman"/>
      <w:b/>
      <w:bCs/>
      <w:i/>
      <w:iCs/>
      <w:color w:val="000000"/>
      <w:spacing w:val="0"/>
      <w:w w:val="100"/>
      <w:sz w:val="28"/>
      <w:szCs w:val="28"/>
      <w:u w:val="none"/>
      <w:shd w:val="clear" w:color="auto" w:fill="FFFFFF"/>
      <w:lang w:val="ru-RU" w:eastAsia="ru-RU"/>
    </w:rPr>
  </w:style>
  <w:style w:type="character" w:customStyle="1" w:styleId="a0">
    <w:name w:val="Верхний колонтитул Знак"/>
    <w:basedOn w:val="DefaultParagraphFont"/>
    <w:uiPriority w:val="99"/>
    <w:rsid w:val="005503F2"/>
    <w:rPr>
      <w:rFonts w:cs="Times New Roman"/>
    </w:rPr>
  </w:style>
  <w:style w:type="character" w:customStyle="1" w:styleId="a1">
    <w:name w:val="Нижний колонтитул Знак"/>
    <w:basedOn w:val="DefaultParagraphFont"/>
    <w:uiPriority w:val="99"/>
    <w:rsid w:val="005503F2"/>
    <w:rPr>
      <w:rFonts w:cs="Times New Roman"/>
    </w:rPr>
  </w:style>
  <w:style w:type="character" w:customStyle="1" w:styleId="ListLabel1">
    <w:name w:val="ListLabel 1"/>
    <w:uiPriority w:val="99"/>
    <w:rsid w:val="005503F2"/>
  </w:style>
  <w:style w:type="paragraph" w:customStyle="1" w:styleId="a2">
    <w:name w:val="Заголовок"/>
    <w:basedOn w:val="Normal"/>
    <w:next w:val="BodyText0"/>
    <w:uiPriority w:val="99"/>
    <w:rsid w:val="005503F2"/>
    <w:pPr>
      <w:keepNext/>
      <w:spacing w:before="240" w:after="120"/>
    </w:pPr>
    <w:rPr>
      <w:rFonts w:ascii="Arial" w:eastAsia="Microsoft YaHei" w:hAnsi="Arial" w:cs="Mangal"/>
      <w:sz w:val="28"/>
      <w:szCs w:val="28"/>
    </w:rPr>
  </w:style>
  <w:style w:type="paragraph" w:styleId="BodyText0">
    <w:name w:val="Body Text"/>
    <w:basedOn w:val="Normal"/>
    <w:link w:val="BodyTextChar"/>
    <w:uiPriority w:val="99"/>
    <w:rsid w:val="005503F2"/>
    <w:pPr>
      <w:spacing w:after="120"/>
    </w:pPr>
  </w:style>
  <w:style w:type="character" w:customStyle="1" w:styleId="BodyTextChar">
    <w:name w:val="Body Text Char"/>
    <w:basedOn w:val="DefaultParagraphFont"/>
    <w:link w:val="BodyText0"/>
    <w:uiPriority w:val="99"/>
    <w:semiHidden/>
    <w:rsid w:val="00897BF0"/>
    <w:rPr>
      <w:rFonts w:eastAsia="SimSun" w:cs="Calibri"/>
      <w:lang w:eastAsia="en-US"/>
    </w:rPr>
  </w:style>
  <w:style w:type="paragraph" w:styleId="List">
    <w:name w:val="List"/>
    <w:basedOn w:val="BodyText0"/>
    <w:uiPriority w:val="99"/>
    <w:rsid w:val="005503F2"/>
    <w:rPr>
      <w:rFonts w:cs="Mangal"/>
    </w:rPr>
  </w:style>
  <w:style w:type="paragraph" w:styleId="Title">
    <w:name w:val="Title"/>
    <w:basedOn w:val="Normal"/>
    <w:link w:val="TitleChar"/>
    <w:uiPriority w:val="99"/>
    <w:qFormat/>
    <w:rsid w:val="005503F2"/>
    <w:pPr>
      <w:suppressLineNumbers/>
      <w:spacing w:before="120" w:after="120"/>
    </w:pPr>
    <w:rPr>
      <w:rFonts w:cs="Mangal"/>
      <w:i/>
      <w:iCs/>
      <w:sz w:val="24"/>
      <w:szCs w:val="24"/>
    </w:rPr>
  </w:style>
  <w:style w:type="character" w:customStyle="1" w:styleId="TitleChar">
    <w:name w:val="Title Char"/>
    <w:basedOn w:val="DefaultParagraphFont"/>
    <w:link w:val="Title"/>
    <w:uiPriority w:val="10"/>
    <w:rsid w:val="00897BF0"/>
    <w:rPr>
      <w:rFonts w:asciiTheme="majorHAnsi" w:eastAsiaTheme="majorEastAsia" w:hAnsiTheme="majorHAnsi" w:cstheme="majorBidi"/>
      <w:b/>
      <w:bCs/>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5503F2"/>
    <w:pPr>
      <w:suppressLineNumbers/>
    </w:pPr>
    <w:rPr>
      <w:rFonts w:cs="Mangal"/>
    </w:rPr>
  </w:style>
  <w:style w:type="paragraph" w:customStyle="1" w:styleId="Style9">
    <w:name w:val="Style9"/>
    <w:basedOn w:val="Normal"/>
    <w:uiPriority w:val="99"/>
    <w:rsid w:val="005503F2"/>
    <w:pPr>
      <w:widowControl w:val="0"/>
      <w:spacing w:after="0" w:line="247" w:lineRule="exact"/>
      <w:jc w:val="both"/>
    </w:pPr>
    <w:rPr>
      <w:rFonts w:ascii="Times New Roman" w:hAnsi="Times New Roman"/>
      <w:sz w:val="24"/>
      <w:szCs w:val="24"/>
      <w:lang w:eastAsia="ru-RU"/>
    </w:rPr>
  </w:style>
  <w:style w:type="paragraph" w:customStyle="1" w:styleId="Web">
    <w:name w:val="Обычный (Web)"/>
    <w:basedOn w:val="Normal"/>
    <w:uiPriority w:val="99"/>
    <w:rsid w:val="005503F2"/>
    <w:pPr>
      <w:spacing w:before="150" w:after="150" w:line="100" w:lineRule="atLeast"/>
      <w:ind w:left="150" w:right="150" w:firstLine="600"/>
      <w:jc w:val="both"/>
    </w:pPr>
    <w:rPr>
      <w:rFonts w:ascii="Times New Roman" w:eastAsia="Times New Roman" w:hAnsi="Times New Roman" w:cs="Times New Roman"/>
      <w:color w:val="000000"/>
      <w:sz w:val="24"/>
      <w:szCs w:val="24"/>
      <w:lang w:eastAsia="ru-RU"/>
    </w:rPr>
  </w:style>
  <w:style w:type="paragraph" w:styleId="BodyText3">
    <w:name w:val="Body Text 3"/>
    <w:basedOn w:val="Normal"/>
    <w:link w:val="BodyText3Char"/>
    <w:uiPriority w:val="99"/>
    <w:rsid w:val="005503F2"/>
    <w:pPr>
      <w:spacing w:after="120" w:line="100" w:lineRule="atLeast"/>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semiHidden/>
    <w:rsid w:val="00897BF0"/>
    <w:rPr>
      <w:rFonts w:eastAsia="SimSun" w:cs="Calibri"/>
      <w:sz w:val="16"/>
      <w:szCs w:val="16"/>
      <w:lang w:eastAsia="en-US"/>
    </w:rPr>
  </w:style>
  <w:style w:type="paragraph" w:customStyle="1" w:styleId="10">
    <w:name w:val="Основной текст1"/>
    <w:basedOn w:val="Normal"/>
    <w:uiPriority w:val="99"/>
    <w:rsid w:val="005503F2"/>
    <w:pPr>
      <w:widowControl w:val="0"/>
      <w:shd w:val="clear" w:color="auto" w:fill="FFFFFF"/>
      <w:spacing w:after="240" w:line="269" w:lineRule="exact"/>
    </w:pPr>
    <w:rPr>
      <w:sz w:val="23"/>
      <w:szCs w:val="23"/>
      <w:shd w:val="clear" w:color="auto" w:fill="FFFFFF"/>
    </w:rPr>
  </w:style>
  <w:style w:type="paragraph" w:customStyle="1" w:styleId="21">
    <w:name w:val="Основной текст (2)"/>
    <w:basedOn w:val="Normal"/>
    <w:uiPriority w:val="99"/>
    <w:rsid w:val="005503F2"/>
    <w:pPr>
      <w:widowControl w:val="0"/>
      <w:shd w:val="clear" w:color="auto" w:fill="FFFFFF"/>
      <w:spacing w:after="0" w:line="456" w:lineRule="exact"/>
      <w:jc w:val="both"/>
    </w:pPr>
    <w:rPr>
      <w:rFonts w:ascii="Times New Roman" w:eastAsia="Times New Roman" w:hAnsi="Times New Roman" w:cs="Times New Roman"/>
      <w:b/>
      <w:bCs/>
      <w:sz w:val="26"/>
      <w:szCs w:val="26"/>
    </w:rPr>
  </w:style>
  <w:style w:type="paragraph" w:styleId="Header">
    <w:name w:val="header"/>
    <w:basedOn w:val="Normal"/>
    <w:link w:val="HeaderChar"/>
    <w:uiPriority w:val="99"/>
    <w:rsid w:val="005503F2"/>
    <w:pPr>
      <w:tabs>
        <w:tab w:val="center" w:pos="4677"/>
        <w:tab w:val="right" w:pos="9355"/>
      </w:tabs>
      <w:spacing w:after="0" w:line="100" w:lineRule="atLeast"/>
    </w:pPr>
  </w:style>
  <w:style w:type="character" w:customStyle="1" w:styleId="HeaderChar">
    <w:name w:val="Header Char"/>
    <w:basedOn w:val="DefaultParagraphFont"/>
    <w:link w:val="Header"/>
    <w:uiPriority w:val="99"/>
    <w:semiHidden/>
    <w:rsid w:val="00897BF0"/>
    <w:rPr>
      <w:rFonts w:eastAsia="SimSun" w:cs="Calibri"/>
      <w:lang w:eastAsia="en-US"/>
    </w:rPr>
  </w:style>
  <w:style w:type="paragraph" w:styleId="Footer">
    <w:name w:val="footer"/>
    <w:basedOn w:val="Normal"/>
    <w:link w:val="FooterChar"/>
    <w:uiPriority w:val="99"/>
    <w:rsid w:val="005503F2"/>
    <w:pPr>
      <w:tabs>
        <w:tab w:val="center" w:pos="4677"/>
        <w:tab w:val="right" w:pos="9355"/>
      </w:tabs>
      <w:spacing w:after="0" w:line="100" w:lineRule="atLeast"/>
    </w:pPr>
  </w:style>
  <w:style w:type="character" w:customStyle="1" w:styleId="FooterChar">
    <w:name w:val="Footer Char"/>
    <w:basedOn w:val="DefaultParagraphFont"/>
    <w:link w:val="Footer"/>
    <w:uiPriority w:val="99"/>
    <w:semiHidden/>
    <w:rsid w:val="00897BF0"/>
    <w:rPr>
      <w:rFonts w:eastAsia="SimSu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ew.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1971</Words>
  <Characters>11239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PC167K</dc:creator>
  <cp:keywords/>
  <dc:description/>
  <cp:lastModifiedBy>Ирина</cp:lastModifiedBy>
  <cp:revision>6</cp:revision>
  <cp:lastPrinted>2014-08-27T08:50:00Z</cp:lastPrinted>
  <dcterms:created xsi:type="dcterms:W3CDTF">2014-07-23T08:19:00Z</dcterms:created>
  <dcterms:modified xsi:type="dcterms:W3CDTF">2016-02-04T05:14:00Z</dcterms:modified>
</cp:coreProperties>
</file>